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2960FE" w:rsidRPr="00DA4A06" w:rsidRDefault="00C13CCF" w:rsidP="002960FE">
      <w:pPr>
        <w:rPr>
          <w:rStyle w:val="BLOCKBOLD"/>
          <w:rFonts w:asciiTheme="majorHAnsi" w:hAnsiTheme="majorHAnsi"/>
        </w:rPr>
      </w:pPr>
      <w:bookmarkStart w:id="0" w:name="_GoBack"/>
      <w:r w:rsidRPr="00ED47DB">
        <w:rPr>
          <w:rStyle w:val="BLOCKBOLD"/>
          <w:rFonts w:asciiTheme="majorHAnsi" w:hAnsiTheme="majorHAnsi"/>
        </w:rPr>
        <w:t>DICHIARAZIONE NECESSARIA RESA ANCHE AI SENSI DEGLI ARTT. 46 E 47 DEL D.P.R. 445/2000 per</w:t>
      </w:r>
      <w:r w:rsidRPr="00DA4A06">
        <w:rPr>
          <w:rStyle w:val="BLOCKBOLD"/>
          <w:rFonts w:asciiTheme="majorHAnsi" w:hAnsiTheme="majorHAnsi"/>
          <w:b w:val="0"/>
        </w:rPr>
        <w:t xml:space="preserve"> </w:t>
      </w:r>
      <w:r w:rsidR="002960FE" w:rsidRPr="00DA4A06">
        <w:rPr>
          <w:rStyle w:val="BLOCKBOLD"/>
          <w:rFonts w:asciiTheme="majorHAnsi" w:hAnsiTheme="majorHAnsi"/>
          <w:b w:val="0"/>
        </w:rPr>
        <w:t xml:space="preserve">IL </w:t>
      </w:r>
      <w:r w:rsidR="002960FE" w:rsidRPr="00DA4A06">
        <w:rPr>
          <w:rStyle w:val="BLOCKBOLD"/>
          <w:rFonts w:asciiTheme="majorHAnsi" w:hAnsiTheme="majorHAnsi"/>
        </w:rPr>
        <w:t>Rinnovo Licenze SW Cobol - AFFIDAMENTO DIRETTO AL DI FUORI DEL MEPA (EX ART. 1 COMMA 2 LETT. A) DELLA LEGGE 120/2020)</w:t>
      </w:r>
    </w:p>
    <w:bookmarkEnd w:id="0"/>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D86F0F">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D86F0F">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D86F0F">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D86F0F">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D86F0F">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D86F0F">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D86F0F">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D86F0F">
      <w:pPr>
        <w:pStyle w:val="Paragrafoelenco"/>
        <w:numPr>
          <w:ilvl w:val="0"/>
          <w:numId w:val="1"/>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D86F0F">
      <w:pPr>
        <w:pStyle w:val="Paragrafoelenco"/>
        <w:numPr>
          <w:ilvl w:val="0"/>
          <w:numId w:val="1"/>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D86F0F">
      <w:pPr>
        <w:pStyle w:val="Paragrafoelenco"/>
        <w:numPr>
          <w:ilvl w:val="0"/>
          <w:numId w:val="1"/>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w:t>
      </w:r>
      <w:r w:rsidR="00A2687D" w:rsidRPr="002960FE">
        <w:rPr>
          <w:i/>
          <w:color w:val="0000FF"/>
        </w:rPr>
        <w:t>sussistenza/non sussistenza</w:t>
      </w:r>
      <w:r w:rsidR="00A2687D" w:rsidRPr="00ED047C">
        <w:rPr>
          <w:szCs w:val="20"/>
        </w:rPr>
        <w:t xml:space="preserve">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D86F0F">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D86F0F">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D86F0F">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D86F0F">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D86F0F">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D86F0F">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D86F0F">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D86F0F">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D86F0F">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D86F0F">
      <w:pPr>
        <w:pStyle w:val="Numeroelenco"/>
        <w:numPr>
          <w:ilvl w:val="0"/>
          <w:numId w:val="1"/>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D86F0F">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lastRenderedPageBreak/>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D86F0F">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D86F0F">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D86F0F">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D86F0F">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D86F0F">
      <w:pPr>
        <w:pStyle w:val="Numeroelenco"/>
        <w:numPr>
          <w:ilvl w:val="0"/>
          <w:numId w:val="1"/>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D86F0F">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D86F0F">
      <w:pPr>
        <w:pStyle w:val="Paragrafoelenco"/>
        <w:numPr>
          <w:ilvl w:val="0"/>
          <w:numId w:val="1"/>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D86F0F">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D86F0F">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D86F0F">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D86F0F">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D86F0F">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D86F0F">
      <w:pPr>
        <w:pStyle w:val="Paragrafoelenco"/>
        <w:numPr>
          <w:ilvl w:val="0"/>
          <w:numId w:val="1"/>
        </w:numPr>
        <w:spacing w:line="300" w:lineRule="exact"/>
        <w:ind w:left="425" w:hanging="425"/>
      </w:pPr>
      <w:r w:rsidRPr="00ED47DB">
        <w:lastRenderedPageBreak/>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D86F0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D86F0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D86F0F">
      <w:pPr>
        <w:pStyle w:val="Paragrafoelenco"/>
        <w:numPr>
          <w:ilvl w:val="0"/>
          <w:numId w:val="1"/>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w:t>
      </w:r>
      <w:r w:rsidRPr="005B1A87">
        <w:rPr>
          <w:rFonts w:asciiTheme="majorHAnsi" w:hAnsiTheme="majorHAnsi"/>
          <w:szCs w:val="20"/>
        </w:rPr>
        <w:t xml:space="preserve">nei limiti del </w:t>
      </w:r>
      <w:r w:rsidR="00E40ECA" w:rsidRPr="005B1A87">
        <w:rPr>
          <w:rFonts w:asciiTheme="majorHAnsi" w:hAnsiTheme="majorHAnsi"/>
          <w:szCs w:val="20"/>
        </w:rPr>
        <w:t>5</w:t>
      </w:r>
      <w:r w:rsidRPr="005B1A87">
        <w:rPr>
          <w:rFonts w:asciiTheme="majorHAnsi" w:hAnsiTheme="majorHAnsi"/>
          <w:szCs w:val="20"/>
        </w:rPr>
        <w:t>0% le</w:t>
      </w:r>
      <w:r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D86F0F">
      <w:pPr>
        <w:pStyle w:val="Numeroelenco"/>
        <w:widowControl w:val="0"/>
        <w:numPr>
          <w:ilvl w:val="0"/>
          <w:numId w:val="1"/>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ED047C" w:rsidRPr="002960FE" w:rsidRDefault="00ED047C" w:rsidP="00D86F0F">
      <w:pPr>
        <w:pStyle w:val="Numeroelenco"/>
        <w:widowControl w:val="0"/>
        <w:numPr>
          <w:ilvl w:val="0"/>
          <w:numId w:val="1"/>
        </w:numPr>
        <w:autoSpaceDE w:val="0"/>
        <w:autoSpaceDN w:val="0"/>
        <w:adjustRightInd w:val="0"/>
        <w:spacing w:line="300" w:lineRule="exact"/>
        <w:contextualSpacing w:val="0"/>
      </w:pPr>
      <w:r w:rsidRPr="002960FE">
        <w:t xml:space="preserve">che al momento della presentazione dell’offerta </w:t>
      </w:r>
      <w:r w:rsidRPr="002960FE">
        <w:rPr>
          <w:i/>
          <w:color w:val="0000FF"/>
        </w:rPr>
        <w:t>ha</w:t>
      </w:r>
      <w:r w:rsidR="002960FE" w:rsidRPr="002960FE">
        <w:rPr>
          <w:i/>
          <w:color w:val="0000FF"/>
        </w:rPr>
        <w:t>/non ha</w:t>
      </w:r>
      <w:r w:rsidRPr="002960FE">
        <w:rPr>
          <w:color w:val="548DD4" w:themeColor="text2" w:themeTint="99"/>
        </w:rPr>
        <w:t xml:space="preserve"> </w:t>
      </w:r>
      <w:r w:rsidRPr="002960FE">
        <w:t>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B03E70" w:rsidRDefault="008E326D" w:rsidP="00D86F0F">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t xml:space="preserve">Il Fornitore, essendo in possesso dei requisiti di esperienza, capacità ed affidabilità atti a garantire il </w:t>
      </w:r>
      <w:r w:rsidRPr="00ED47DB">
        <w:lastRenderedPageBreak/>
        <w:t>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w:t>
      </w:r>
      <w:r w:rsidR="002960FE">
        <w:t>/Sub responsabile</w:t>
      </w:r>
      <w:r w:rsidRPr="00ED47DB">
        <w:t xml:space="preserve"> del trattamento dei dati personali collaborando, 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r w:rsidR="002960FE">
        <w:t>.</w:t>
      </w:r>
      <w:r w:rsidR="00D86F0F">
        <w:rPr>
          <w:rFonts w:asciiTheme="majorHAnsi" w:hAnsiTheme="majorHAnsi"/>
          <w:szCs w:val="20"/>
        </w:rPr>
        <w:t xml:space="preserve"> </w:t>
      </w:r>
    </w:p>
    <w:p w:rsidR="002D0C59" w:rsidRPr="00D86F0F" w:rsidRDefault="00C13CCF" w:rsidP="00D86F0F">
      <w:pPr>
        <w:pStyle w:val="Numeroelenco"/>
        <w:widowControl w:val="0"/>
        <w:numPr>
          <w:ilvl w:val="0"/>
          <w:numId w:val="1"/>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C13CCF" w:rsidRPr="00ED47DB" w:rsidRDefault="00C13CCF" w:rsidP="00D86F0F">
      <w:pPr>
        <w:pStyle w:val="Numeroelenco"/>
        <w:widowControl w:val="0"/>
        <w:numPr>
          <w:ilvl w:val="0"/>
          <w:numId w:val="1"/>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960FE" w:rsidRDefault="008D26F8" w:rsidP="002960FE">
    <w:pPr>
      <w:pStyle w:val="Pidipagina"/>
      <w:tabs>
        <w:tab w:val="clear" w:pos="4819"/>
        <w:tab w:val="left" w:pos="6237"/>
      </w:tabs>
      <w:spacing w:line="240" w:lineRule="auto"/>
      <w:rPr>
        <w:rFonts w:asciiTheme="majorHAnsi" w:hAnsiTheme="majorHAnsi"/>
        <w:color w:val="808080"/>
        <w:sz w:val="16"/>
        <w:szCs w:val="14"/>
      </w:rPr>
    </w:pPr>
    <w:r w:rsidRPr="002960FE">
      <w:rPr>
        <w:rFonts w:asciiTheme="majorHAnsi" w:hAnsiTheme="majorHAnsi"/>
        <w:color w:val="808080"/>
        <w:sz w:val="16"/>
        <w:szCs w:val="14"/>
      </w:rPr>
      <w:t>Allegato 1 - Dichiarazione necessaria resa anche ai sensi degli artt. 46 e 47 del d.p.r. 445/2000 per</w:t>
    </w:r>
    <w:r w:rsidRPr="002960FE">
      <w:rPr>
        <w:rFonts w:asciiTheme="majorHAnsi" w:hAnsiTheme="majorHAnsi"/>
        <w:iCs/>
        <w:color w:val="808080"/>
        <w:sz w:val="16"/>
        <w:szCs w:val="14"/>
      </w:rPr>
      <w:t xml:space="preserve"> </w:t>
    </w:r>
    <w:r w:rsidR="002960FE" w:rsidRPr="002960FE">
      <w:rPr>
        <w:rFonts w:asciiTheme="majorHAnsi" w:hAnsiTheme="majorHAnsi"/>
        <w:iCs/>
        <w:color w:val="808080"/>
        <w:sz w:val="16"/>
        <w:szCs w:val="14"/>
      </w:rPr>
      <w:t xml:space="preserve">il </w:t>
    </w:r>
    <w:r w:rsidR="002960FE">
      <w:rPr>
        <w:rFonts w:asciiTheme="majorHAnsi" w:hAnsiTheme="majorHAnsi"/>
        <w:iCs/>
        <w:color w:val="808080"/>
        <w:sz w:val="16"/>
        <w:szCs w:val="14"/>
      </w:rPr>
      <w:t>Rinnovo licenze SW Cobol - A</w:t>
    </w:r>
    <w:r w:rsidR="002960FE" w:rsidRPr="002960FE">
      <w:rPr>
        <w:rFonts w:asciiTheme="majorHAnsi" w:hAnsiTheme="majorHAnsi"/>
        <w:iCs/>
        <w:color w:val="808080"/>
        <w:sz w:val="16"/>
        <w:szCs w:val="14"/>
      </w:rPr>
      <w:t>ffidamento diretto al di fuori del MePA (ex art. 1 comma 2 lett. a) della legge 120/2020</w:t>
    </w:r>
    <w:r w:rsidR="002960FE" w:rsidRPr="002960FE">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A4A06">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73D08072"/>
    <w:lvl w:ilvl="0" w:tplc="225A632E">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60FE"/>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86F0F"/>
    <w:rsid w:val="00D90F7A"/>
    <w:rsid w:val="00D9609F"/>
    <w:rsid w:val="00D9666D"/>
    <w:rsid w:val="00DA4A06"/>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7DE66-FD62-4D0C-BD55-AAFE57E0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5201</Words>
  <Characters>30832</Characters>
  <Application>Microsoft Office Word</Application>
  <DocSecurity>0</DocSecurity>
  <Lines>256</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35962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2021-12-22T11:36:00Z</dcterms:created>
  <dcterms:modified xsi:type="dcterms:W3CDTF">2021-12-22T11:36:00Z</dcterms:modified>
</cp:coreProperties>
</file>